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line="276" w:lineRule="auto"/>
        <w:ind/>
        <w:jc w:val="center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          ДОГОВОР №</w:t>
      </w:r>
      <w:r>
        <w:rPr>
          <w:rFonts w:ascii="Times New Roman" w:hAnsi="Times New Roman"/>
          <w:sz w:val="18"/>
          <w:u w:val="single"/>
        </w:rPr>
        <w:t>___</w:t>
      </w:r>
    </w:p>
    <w:p w14:paraId="02000000">
      <w:pPr>
        <w:pStyle w:val="Style_1"/>
        <w:widowControl w:val="1"/>
        <w:spacing w:line="276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 ПРЕДОСТАВЛЕНИИ ПЛАТНЫХ ОБРАЗОВАТЕЛЬНЫХ УСЛУГ</w:t>
      </w:r>
    </w:p>
    <w:p w14:paraId="03000000">
      <w:pPr>
        <w:pStyle w:val="Style_1"/>
        <w:widowControl w:val="1"/>
        <w:spacing w:line="276" w:lineRule="auto"/>
        <w:ind/>
        <w:rPr>
          <w:rFonts w:ascii="Times New Roman" w:hAnsi="Times New Roman"/>
          <w:sz w:val="18"/>
        </w:rPr>
      </w:pPr>
    </w:p>
    <w:p w14:paraId="04000000">
      <w:pPr>
        <w:pStyle w:val="Style_2"/>
        <w:spacing w:line="276" w:lineRule="auto"/>
        <w:ind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г. Хабаровск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«_____</w:t>
      </w:r>
      <w:r>
        <w:rPr>
          <w:rFonts w:ascii="Times New Roman" w:hAnsi="Times New Roman"/>
          <w:sz w:val="18"/>
        </w:rPr>
        <w:t>» __________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20____г.</w:t>
      </w:r>
    </w:p>
    <w:p w14:paraId="05000000">
      <w:pPr>
        <w:pStyle w:val="Style_2"/>
        <w:spacing w:line="276" w:lineRule="auto"/>
        <w:ind/>
        <w:rPr>
          <w:rFonts w:ascii="Times New Roman" w:hAnsi="Times New Roman"/>
          <w:sz w:val="18"/>
        </w:rPr>
      </w:pPr>
    </w:p>
    <w:p w14:paraId="06000000">
      <w:pPr>
        <w:pStyle w:val="Style_3"/>
        <w:spacing w:line="276" w:lineRule="auto"/>
        <w:ind w:firstLine="709" w:left="0"/>
        <w:jc w:val="both"/>
        <w:rPr>
          <w:sz w:val="18"/>
        </w:rPr>
      </w:pPr>
      <w:r>
        <w:rPr>
          <w:b w:val="1"/>
          <w:sz w:val="18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«Школа–интернат № 2» (далее - КГБОУ ШИ  2)</w:t>
      </w:r>
      <w:r>
        <w:rPr>
          <w:sz w:val="18"/>
        </w:rPr>
        <w:t xml:space="preserve"> именуемое в дальнейшем  «Исполнитель», в лице директо</w:t>
      </w:r>
      <w:r>
        <w:rPr>
          <w:sz w:val="18"/>
        </w:rPr>
        <w:t>ра Веселовской Марины Анатольевны, действующей на основании Устава с одной стороны, и_________</w:t>
      </w:r>
      <w:r>
        <w:rPr>
          <w:b w:val="1"/>
          <w:sz w:val="18"/>
        </w:rPr>
        <w:t xml:space="preserve"> </w:t>
      </w:r>
      <w:r>
        <w:rPr>
          <w:sz w:val="18"/>
        </w:rPr>
        <w:t xml:space="preserve">(ФИО родителя, законного представителя),  именуемая в дальнейшем – «Заказчик», </w:t>
      </w:r>
      <w:r>
        <w:rPr>
          <w:sz w:val="18"/>
        </w:rPr>
        <w:t xml:space="preserve"> __________</w:t>
      </w:r>
      <w:r>
        <w:rPr>
          <w:sz w:val="18"/>
        </w:rPr>
        <w:t xml:space="preserve"> </w:t>
      </w:r>
      <w:r>
        <w:rPr>
          <w:sz w:val="18"/>
        </w:rPr>
        <w:t xml:space="preserve">(ФИО несовершеннолетнего ребенка), </w:t>
      </w:r>
      <w:r>
        <w:rPr>
          <w:sz w:val="18"/>
        </w:rPr>
        <w:t>__________</w:t>
      </w:r>
      <w:r>
        <w:rPr>
          <w:sz w:val="18"/>
        </w:rPr>
        <w:t xml:space="preserve"> г.р., именуемая в дальнейшем «Обучающийся», с другой стороны, заключили в соответствии с Гражданским кодексом Российской Федерации, Законами Российской Федерации,  Федеральным законом «Об образовании в Российской Федерации» от 29.12.2012 № 273-Ф</w:t>
      </w:r>
      <w:r>
        <w:rPr>
          <w:sz w:val="18"/>
        </w:rPr>
        <w:t>З, «О защите прав потребителей» и Постановлением  Правительства РФ  от 15 сентября 2020 г. N 1441 «Об утверждении Правил оказания платных образовательных услуг» настоящий договор о нижеследующем:</w:t>
      </w:r>
    </w:p>
    <w:p w14:paraId="07000000">
      <w:pPr>
        <w:pStyle w:val="Style_4"/>
        <w:widowControl w:val="1"/>
        <w:spacing w:line="276" w:lineRule="auto"/>
        <w:ind w:firstLine="0" w:left="0"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1. ПРЕДМЕТ ДОГОВОРА</w:t>
      </w:r>
    </w:p>
    <w:p w14:paraId="08000000">
      <w:pPr>
        <w:pStyle w:val="Style_5"/>
        <w:widowControl w:val="1"/>
        <w:spacing w:line="276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1.1. Исполнитель   предоставляет,   а   </w:t>
      </w:r>
      <w:r>
        <w:rPr>
          <w:rFonts w:ascii="Times New Roman" w:hAnsi="Times New Roman"/>
          <w:sz w:val="18"/>
        </w:rPr>
        <w:t>Заказчик   оплачивает   образовательные услуги, 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sz w:val="18"/>
        </w:rPr>
        <w:t>наименование   и   количество   которых   определено   в   приложении   1,   являющемся   неотъемлемой   частью   настоящего договора.</w:t>
      </w:r>
    </w:p>
    <w:p w14:paraId="09000000">
      <w:pPr>
        <w:pStyle w:val="Style_6"/>
        <w:spacing w:line="276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1.2. Срок освоения образовательной программы на момент подписания Догово</w:t>
      </w:r>
      <w:r>
        <w:rPr>
          <w:rFonts w:ascii="Times New Roman" w:hAnsi="Times New Roman"/>
          <w:sz w:val="18"/>
        </w:rPr>
        <w:t xml:space="preserve">ра составляет </w:t>
      </w:r>
      <w:r>
        <w:rPr>
          <w:rFonts w:ascii="Times New Roman" w:hAnsi="Times New Roman"/>
          <w:sz w:val="18"/>
        </w:rPr>
        <w:t>_____</w:t>
      </w:r>
      <w:r>
        <w:rPr>
          <w:rFonts w:ascii="Times New Roman" w:hAnsi="Times New Roman"/>
          <w:b w:val="1"/>
          <w:sz w:val="18"/>
        </w:rPr>
        <w:t xml:space="preserve"> академических часов</w:t>
      </w:r>
      <w:r>
        <w:rPr>
          <w:rFonts w:ascii="Times New Roman" w:hAnsi="Times New Roman"/>
          <w:b w:val="1"/>
          <w:sz w:val="18"/>
        </w:rPr>
        <w:t>.</w:t>
      </w:r>
    </w:p>
    <w:p w14:paraId="0A000000">
      <w:pPr>
        <w:pStyle w:val="Style_5"/>
        <w:widowControl w:val="1"/>
        <w:spacing w:line="276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1.3. Дата начала занятий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_________</w:t>
      </w:r>
      <w:r>
        <w:rPr>
          <w:rFonts w:ascii="Times New Roman" w:hAnsi="Times New Roman"/>
          <w:sz w:val="18"/>
        </w:rPr>
        <w:t>.</w:t>
      </w:r>
    </w:p>
    <w:p w14:paraId="0B000000">
      <w:pPr>
        <w:pStyle w:val="Style_5"/>
        <w:widowControl w:val="1"/>
        <w:spacing w:line="276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1.4. Дата окончания занятий _________</w:t>
      </w:r>
      <w:r>
        <w:rPr>
          <w:rFonts w:ascii="Times New Roman" w:hAnsi="Times New Roman"/>
          <w:b w:val="1"/>
          <w:sz w:val="18"/>
        </w:rPr>
        <w:t>.</w:t>
      </w:r>
    </w:p>
    <w:p w14:paraId="0C000000">
      <w:pPr>
        <w:pStyle w:val="Style_5"/>
        <w:widowControl w:val="1"/>
        <w:spacing w:line="276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1.5. Обучение ведется на </w:t>
      </w:r>
      <w:r>
        <w:rPr>
          <w:rFonts w:ascii="Times New Roman" w:hAnsi="Times New Roman"/>
          <w:b w:val="1"/>
          <w:sz w:val="18"/>
        </w:rPr>
        <w:t>русском языке</w:t>
      </w:r>
      <w:r>
        <w:rPr>
          <w:rFonts w:ascii="Times New Roman" w:hAnsi="Times New Roman"/>
          <w:sz w:val="18"/>
        </w:rPr>
        <w:t>.</w:t>
      </w:r>
    </w:p>
    <w:p w14:paraId="0D000000">
      <w:pPr>
        <w:spacing w:line="276" w:lineRule="auto"/>
        <w:ind/>
        <w:jc w:val="center"/>
        <w:rPr>
          <w:b w:val="1"/>
          <w:color w:val="22272F"/>
          <w:sz w:val="18"/>
        </w:rPr>
      </w:pPr>
      <w:r>
        <w:rPr>
          <w:b w:val="1"/>
          <w:color w:val="22272F"/>
          <w:sz w:val="18"/>
        </w:rPr>
        <w:t>2. ПРАВА ИСПОЛНИТЕЛЯ, ЗАКАЗЧИКА И ОБУЧАЮЩЕГОСЯ</w:t>
      </w:r>
    </w:p>
    <w:p w14:paraId="0E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2.1. Исполнитель вправе:</w:t>
      </w:r>
    </w:p>
    <w:p w14:paraId="0F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-отказать в заключении  догов</w:t>
      </w:r>
      <w:r>
        <w:rPr>
          <w:sz w:val="18"/>
        </w:rPr>
        <w:t>ора на новый срок по истечении действия настоящего договора в случае неоплаты предыдущего месяца предоставления платных дополнительных образовательных услуг.</w:t>
      </w:r>
    </w:p>
    <w:p w14:paraId="10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2.2. Заказчик вправе получать информацию от Исполнителя по вопросам:</w:t>
      </w:r>
    </w:p>
    <w:p w14:paraId="11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- организации и обеспечения н</w:t>
      </w:r>
      <w:r>
        <w:rPr>
          <w:sz w:val="18"/>
        </w:rPr>
        <w:t>адлежащего предоставления услуг, предусмотренных разделом 1 настоящего Договора;</w:t>
      </w:r>
    </w:p>
    <w:p w14:paraId="12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- об успешности усвоения программы, поведении, отношении Обучающегося к организованной деятельности.</w:t>
      </w:r>
    </w:p>
    <w:p w14:paraId="13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2.3. Обучающийся вправе:</w:t>
      </w:r>
    </w:p>
    <w:p w14:paraId="14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 xml:space="preserve">- пользоваться имуществом Исполнителя, </w:t>
      </w:r>
      <w:r>
        <w:rPr>
          <w:sz w:val="18"/>
        </w:rPr>
        <w:t>необходимым для обеспечения образовательного процесса, во время  занятий, предусмотренных расписанием;</w:t>
      </w:r>
    </w:p>
    <w:p w14:paraId="15000000">
      <w:pPr>
        <w:spacing w:line="276" w:lineRule="auto"/>
        <w:ind/>
        <w:jc w:val="both"/>
        <w:rPr>
          <w:sz w:val="18"/>
        </w:rPr>
      </w:pPr>
      <w:r>
        <w:rPr>
          <w:color w:val="444444"/>
          <w:sz w:val="18"/>
          <w:shd w:fill="F9F8EF" w:val="clear"/>
        </w:rPr>
        <w:t>-</w:t>
      </w:r>
      <w:r>
        <w:rPr>
          <w:sz w:val="18"/>
        </w:rPr>
        <w:t xml:space="preserve"> обращаться к Исполнителю по вопросам, касающимся образовательного процесса.</w:t>
      </w:r>
    </w:p>
    <w:p w14:paraId="16000000">
      <w:pPr>
        <w:spacing w:line="276" w:lineRule="auto"/>
        <w:ind/>
        <w:jc w:val="center"/>
        <w:rPr>
          <w:b w:val="1"/>
          <w:color w:val="22272F"/>
          <w:sz w:val="18"/>
        </w:rPr>
      </w:pPr>
      <w:r>
        <w:rPr>
          <w:b w:val="1"/>
          <w:color w:val="22272F"/>
          <w:sz w:val="18"/>
        </w:rPr>
        <w:t>3. ОБЯЗАННОСТИ ИСПОЛНИТЕЛЯ, ЗАКАЗЧИКА И ОБУЧАЮЩЕГОСЯ</w:t>
      </w:r>
    </w:p>
    <w:p w14:paraId="17000000">
      <w:pPr>
        <w:spacing w:line="276" w:lineRule="auto"/>
        <w:ind/>
        <w:jc w:val="both"/>
        <w:rPr>
          <w:b w:val="1"/>
          <w:sz w:val="18"/>
        </w:rPr>
      </w:pPr>
      <w:r>
        <w:rPr>
          <w:b w:val="1"/>
          <w:sz w:val="18"/>
        </w:rPr>
        <w:t xml:space="preserve">3.1. Исполнитель </w:t>
      </w:r>
      <w:r>
        <w:rPr>
          <w:b w:val="1"/>
          <w:sz w:val="18"/>
        </w:rPr>
        <w:t>обязан:</w:t>
      </w:r>
    </w:p>
    <w:p w14:paraId="18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3.1.1. Организовать и обеспечить надлежащее исполнение платных образовательных услуг.  Платные  образовательные услуги оказываются в соответствии с учебным планом  и расписанием занятий, разрабатываемыми Исполнителем.</w:t>
      </w:r>
    </w:p>
    <w:p w14:paraId="19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3.1.2. Обеспечить для проведен</w:t>
      </w:r>
      <w:r>
        <w:rPr>
          <w:sz w:val="18"/>
        </w:rPr>
        <w:t>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A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3.1.3. Довести до Заказчика информацию, содержащую сведения о предос</w:t>
      </w:r>
      <w:r>
        <w:rPr>
          <w:sz w:val="18"/>
        </w:rPr>
        <w:t>тавлении платных образовательных услуг в порядке и объеме, которые предусмотрены Законом Российской Федерации «О защите прав потребителей» и Федеральным законом «Об образовании в Российской Федерации».</w:t>
      </w:r>
    </w:p>
    <w:p w14:paraId="1B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3.1.4. Сохранить место за Обучающимся в случае пропуск</w:t>
      </w:r>
      <w:r>
        <w:rPr>
          <w:sz w:val="18"/>
        </w:rPr>
        <w:t>а занятий по уважительным причинам.</w:t>
      </w:r>
    </w:p>
    <w:p w14:paraId="1C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D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3.1.6. Предоставляет Заказчику счет на оплату и ак</w:t>
      </w:r>
      <w:r>
        <w:rPr>
          <w:sz w:val="18"/>
        </w:rPr>
        <w:t>т об оказании услуг ежемесячно до 05 числа месяца, следующего за отчетным.</w:t>
      </w:r>
    </w:p>
    <w:p w14:paraId="1E000000">
      <w:pPr>
        <w:spacing w:line="276" w:lineRule="auto"/>
        <w:ind/>
        <w:jc w:val="both"/>
        <w:rPr>
          <w:b w:val="1"/>
          <w:sz w:val="18"/>
        </w:rPr>
      </w:pPr>
      <w:r>
        <w:rPr>
          <w:b w:val="1"/>
          <w:sz w:val="18"/>
        </w:rPr>
        <w:t>3.2. Заказчик обязан:</w:t>
      </w:r>
    </w:p>
    <w:p w14:paraId="1F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3.2.1. Своевременно вносить плату за предоставляемые Обучающемуся образовательные услуги в размере и порядке, определенных настоящим Договором, а также предост</w:t>
      </w:r>
      <w:r>
        <w:rPr>
          <w:sz w:val="18"/>
        </w:rPr>
        <w:t>авлять платежные документы, подтверждающие такую оплату.</w:t>
      </w:r>
    </w:p>
    <w:p w14:paraId="20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3.2.2. Сообщать Исполнителю об изменении контактного телефона.</w:t>
      </w:r>
    </w:p>
    <w:p w14:paraId="21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3.2.3. Извещать Исполнителя об уважительных причинах отсутствия Обучающегося на занятиях.</w:t>
      </w:r>
    </w:p>
    <w:p w14:paraId="22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3.2.4. Проявлять уважение к педагогам, админис</w:t>
      </w:r>
      <w:r>
        <w:rPr>
          <w:sz w:val="18"/>
        </w:rPr>
        <w:t>трации и техническому персоналу Исполнителя.</w:t>
      </w:r>
    </w:p>
    <w:p w14:paraId="23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4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 xml:space="preserve">3.2.6. Принять услуги, подписать и передать Заказчику акт об оказании услуг до </w:t>
      </w:r>
      <w:r>
        <w:rPr>
          <w:sz w:val="18"/>
        </w:rPr>
        <w:t>10 числа месяца, следующего за отчетным.</w:t>
      </w:r>
    </w:p>
    <w:p w14:paraId="25000000">
      <w:pPr>
        <w:pStyle w:val="Style_4"/>
        <w:widowControl w:val="1"/>
        <w:spacing w:line="276" w:lineRule="auto"/>
        <w:ind w:firstLine="0" w:left="0"/>
        <w:jc w:val="center"/>
        <w:rPr>
          <w:rFonts w:ascii="Times New Roman" w:hAnsi="Times New Roman"/>
          <w:b w:val="1"/>
          <w:color w:val="22272F"/>
          <w:sz w:val="18"/>
          <w:highlight w:val="white"/>
        </w:rPr>
      </w:pPr>
      <w:r>
        <w:rPr>
          <w:rFonts w:ascii="Times New Roman" w:hAnsi="Times New Roman"/>
          <w:b w:val="1"/>
          <w:sz w:val="18"/>
        </w:rPr>
        <w:t xml:space="preserve">4. </w:t>
      </w:r>
      <w:r>
        <w:rPr>
          <w:rFonts w:ascii="Times New Roman" w:hAnsi="Times New Roman"/>
          <w:b w:val="1"/>
          <w:color w:val="22272F"/>
          <w:sz w:val="18"/>
          <w:highlight w:val="white"/>
        </w:rPr>
        <w:t>СТОИМОСТЬ УСЛУГ, СРОКИ И ПОРЯДОК ИХ ОПЛАТЫ</w:t>
      </w:r>
    </w:p>
    <w:p w14:paraId="26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 xml:space="preserve">4.1. Полная стоимость платной образовательной услуги составляет за весь период обучения </w:t>
      </w:r>
      <w:r>
        <w:br/>
      </w:r>
      <w:r>
        <w:rPr>
          <w:b w:val="1"/>
          <w:sz w:val="18"/>
        </w:rPr>
        <w:t>___</w:t>
      </w:r>
      <w:r>
        <w:rPr>
          <w:b w:val="1"/>
          <w:sz w:val="18"/>
        </w:rPr>
        <w:t xml:space="preserve"> (__________</w:t>
      </w:r>
      <w:r>
        <w:rPr>
          <w:b w:val="1"/>
          <w:sz w:val="18"/>
        </w:rPr>
        <w:t xml:space="preserve"> рублей 00 копеек</w:t>
      </w:r>
      <w:r>
        <w:rPr>
          <w:b w:val="1"/>
          <w:sz w:val="18"/>
        </w:rPr>
        <w:t>).</w:t>
      </w:r>
      <w:r>
        <w:rPr>
          <w:sz w:val="18"/>
        </w:rPr>
        <w:t xml:space="preserve"> </w:t>
      </w:r>
    </w:p>
    <w:p w14:paraId="27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4.2. Заказчик в безналич</w:t>
      </w:r>
      <w:r>
        <w:rPr>
          <w:sz w:val="18"/>
        </w:rPr>
        <w:t>ном порядке  оплачивает услуги, указанные в приложении 1 настоящего договора.</w:t>
      </w:r>
    </w:p>
    <w:p w14:paraId="28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4.3.Оплата производится на основании выставленного счета на оплату и подписанного сторонами акта выполненных работ.</w:t>
      </w:r>
    </w:p>
    <w:p w14:paraId="29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4.4. Акт об оказании услуг составляется на основании журнала у</w:t>
      </w:r>
      <w:r>
        <w:rPr>
          <w:sz w:val="18"/>
        </w:rPr>
        <w:t>чета индивидуальных и групповых занятий. В случае возникновения спорных ситуаций для подтверждения оплаты услуг необходимо предоставить платежный документ.</w:t>
      </w:r>
    </w:p>
    <w:p w14:paraId="2A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4.5. Перерасчет оплаты за оказание услуги  производится в случае пропуска занятий по уважительной пр</w:t>
      </w:r>
      <w:r>
        <w:rPr>
          <w:sz w:val="18"/>
        </w:rPr>
        <w:t xml:space="preserve">ичине, подтверждающейся справкой установленного образца  (заявления родителей на отпуск), в иных случаях оплата за занятия производится в полном объеме и ранее уплаченная сумма возврату не подлежит. </w:t>
      </w:r>
    </w:p>
    <w:p w14:paraId="2B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4.6. При наличии задолженности сумма долга прибавляется</w:t>
      </w:r>
      <w:r>
        <w:rPr>
          <w:sz w:val="18"/>
        </w:rPr>
        <w:t xml:space="preserve"> к следующему платежу.</w:t>
      </w:r>
    </w:p>
    <w:p w14:paraId="2C000000">
      <w:pPr>
        <w:spacing w:line="276" w:lineRule="auto"/>
        <w:ind/>
        <w:jc w:val="center"/>
        <w:rPr>
          <w:b w:val="1"/>
          <w:color w:val="22272F"/>
          <w:sz w:val="18"/>
        </w:rPr>
      </w:pPr>
      <w:r>
        <w:rPr>
          <w:b w:val="1"/>
          <w:color w:val="22272F"/>
          <w:sz w:val="18"/>
        </w:rPr>
        <w:t>5. ОТВЕТСТВЕННОСТЬ ИСПОЛНИТЕЛЯ, ЗАКАЗЧИКА И ОБУЧАЮЩЕГОСЯ</w:t>
      </w:r>
    </w:p>
    <w:p w14:paraId="2D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5.1. 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Федерации.</w:t>
      </w:r>
    </w:p>
    <w:p w14:paraId="2E000000">
      <w:pPr>
        <w:spacing w:line="276" w:lineRule="auto"/>
        <w:ind/>
        <w:jc w:val="center"/>
        <w:rPr>
          <w:b w:val="1"/>
          <w:color w:val="22272F"/>
          <w:sz w:val="18"/>
        </w:rPr>
      </w:pPr>
      <w:r>
        <w:rPr>
          <w:b w:val="1"/>
          <w:color w:val="22272F"/>
          <w:sz w:val="18"/>
        </w:rPr>
        <w:t xml:space="preserve">6. </w:t>
      </w:r>
      <w:r>
        <w:rPr>
          <w:b w:val="1"/>
          <w:color w:val="22272F"/>
          <w:sz w:val="18"/>
        </w:rPr>
        <w:t>ОСНОВАНИЯ ИЗМЕНЕНИЯ И РАСТОРЖЕНИЯ ДОГОВОРА</w:t>
      </w:r>
    </w:p>
    <w:p w14:paraId="2F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6.1.Условия,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14:paraId="30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6.2. Настоящий договор может быть расторгнут по соглашению</w:t>
      </w:r>
      <w:r>
        <w:rPr>
          <w:sz w:val="18"/>
        </w:rPr>
        <w:t xml:space="preserve"> сторон или по инициативе одной из сторон по основаниям, предусмотренным действующим законодательством  Российской Федерации.</w:t>
      </w:r>
    </w:p>
    <w:p w14:paraId="31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6.3. Договор считается расторгнутым со дня письменного уведомления Исполнителем Заказчика об отказе от исполнения договора.</w:t>
      </w:r>
    </w:p>
    <w:p w14:paraId="32000000">
      <w:pPr>
        <w:pStyle w:val="Style_2"/>
        <w:spacing w:line="276" w:lineRule="auto"/>
        <w:ind/>
        <w:jc w:val="center"/>
        <w:rPr>
          <w:rFonts w:ascii="Times New Roman" w:hAnsi="Times New Roman"/>
          <w:b w:val="1"/>
          <w:color w:val="22272F"/>
          <w:sz w:val="18"/>
        </w:rPr>
      </w:pPr>
      <w:r>
        <w:rPr>
          <w:rFonts w:ascii="Times New Roman" w:hAnsi="Times New Roman"/>
          <w:b w:val="1"/>
          <w:color w:val="22272F"/>
          <w:sz w:val="18"/>
        </w:rPr>
        <w:t>7. С</w:t>
      </w:r>
      <w:r>
        <w:rPr>
          <w:rFonts w:ascii="Times New Roman" w:hAnsi="Times New Roman"/>
          <w:b w:val="1"/>
          <w:color w:val="22272F"/>
          <w:sz w:val="18"/>
        </w:rPr>
        <w:t>РОК  ДЕЙСТВИЯ ДОГОВОРА И ДРУГИЕ УСЛОВИЯ</w:t>
      </w:r>
    </w:p>
    <w:p w14:paraId="33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7.1. Настоящий Договор вступает в силу со дня его заключения Сторонами и действует по ___________.</w:t>
      </w:r>
    </w:p>
    <w:p w14:paraId="34000000">
      <w:pPr>
        <w:spacing w:line="276" w:lineRule="auto"/>
        <w:ind/>
        <w:jc w:val="center"/>
        <w:rPr>
          <w:b w:val="1"/>
          <w:color w:val="22272F"/>
          <w:sz w:val="18"/>
        </w:rPr>
      </w:pPr>
      <w:r>
        <w:rPr>
          <w:b w:val="1"/>
          <w:sz w:val="18"/>
        </w:rPr>
        <w:t>8. ЗАКЛЮЧИТЕЛЬНЫЕ</w:t>
      </w:r>
      <w:r>
        <w:rPr>
          <w:b w:val="1"/>
          <w:color w:val="22272F"/>
          <w:sz w:val="18"/>
        </w:rPr>
        <w:t xml:space="preserve"> ПОЛОЖЕНИЯ</w:t>
      </w:r>
    </w:p>
    <w:p w14:paraId="35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8.1. Сведения, указанные в настоящем Договоре, соответствую</w:t>
      </w:r>
      <w:r>
        <w:rPr>
          <w:sz w:val="18"/>
        </w:rPr>
        <w:t>т информации, размещенной на официальном сайте Исполнителя в сети «Интернет» на дату заключения настоящего Договора.</w:t>
      </w:r>
    </w:p>
    <w:p w14:paraId="36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8.2. Настоящий Договор составлен в 2 экземплярах, по одному для каждой из Сторон. Все экземпляры имеют одинаковую юридическую силу. Изменен</w:t>
      </w:r>
      <w:r>
        <w:rPr>
          <w:sz w:val="18"/>
        </w:rPr>
        <w:t>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000000">
      <w:pPr>
        <w:spacing w:line="276" w:lineRule="auto"/>
        <w:ind/>
        <w:jc w:val="both"/>
        <w:rPr>
          <w:b w:val="1"/>
          <w:color w:val="22272F"/>
          <w:sz w:val="18"/>
        </w:rPr>
      </w:pPr>
      <w:r>
        <w:rPr>
          <w:sz w:val="18"/>
        </w:rPr>
        <w:t>8.3. Изменения Договора оформляются дополнительными соглашениями к Договору.</w:t>
      </w:r>
    </w:p>
    <w:p w14:paraId="38000000">
      <w:pPr>
        <w:spacing w:line="276" w:lineRule="auto"/>
        <w:ind/>
        <w:jc w:val="center"/>
        <w:rPr>
          <w:b w:val="1"/>
          <w:color w:val="22272F"/>
          <w:sz w:val="18"/>
        </w:rPr>
      </w:pPr>
      <w:r>
        <w:rPr>
          <w:b w:val="1"/>
          <w:color w:val="22272F"/>
          <w:sz w:val="18"/>
        </w:rPr>
        <w:t>9. ОБРАБОТКА ПЕРСОНАЛЬНЫХ ДАННЫХ</w:t>
      </w:r>
    </w:p>
    <w:p w14:paraId="39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Я, ___________</w:t>
      </w:r>
      <w:r>
        <w:rPr>
          <w:sz w:val="18"/>
        </w:rPr>
        <w:t xml:space="preserve">, даю согласие на обработку своих персональных данных и персональных данных несовершеннолетнего ребенка </w:t>
      </w:r>
      <w:r>
        <w:rPr>
          <w:sz w:val="18"/>
        </w:rPr>
        <w:t>_____________</w:t>
      </w:r>
      <w:r>
        <w:rPr>
          <w:sz w:val="18"/>
        </w:rPr>
        <w:t>,</w:t>
      </w:r>
      <w:r>
        <w:rPr>
          <w:sz w:val="18"/>
        </w:rPr>
        <w:t xml:space="preserve"> указанных в соответствии с действующим законодательством и локальными нормативными правовыми актами</w:t>
      </w:r>
      <w:r>
        <w:rPr>
          <w:sz w:val="18"/>
        </w:rPr>
        <w:t xml:space="preserve"> Краевого государственного бюджетного общеобразовательного учреждения, реализующего адаптированные образовательные программы «Школа-интернат № 2» в области защиты персональных данных.</w:t>
      </w:r>
    </w:p>
    <w:p w14:paraId="3A000000">
      <w:pPr>
        <w:spacing w:line="276" w:lineRule="auto"/>
        <w:ind/>
        <w:jc w:val="both"/>
        <w:rPr>
          <w:sz w:val="18"/>
        </w:rPr>
      </w:pPr>
    </w:p>
    <w:p w14:paraId="3B000000">
      <w:pPr>
        <w:spacing w:line="276" w:lineRule="auto"/>
        <w:ind/>
        <w:jc w:val="both"/>
        <w:rPr>
          <w:sz w:val="18"/>
        </w:rPr>
      </w:pPr>
    </w:p>
    <w:p w14:paraId="3C000000">
      <w:pPr>
        <w:spacing w:line="276" w:lineRule="auto"/>
        <w:ind/>
        <w:jc w:val="both"/>
        <w:rPr>
          <w:sz w:val="18"/>
          <w:u w:val="single"/>
        </w:rPr>
      </w:pPr>
      <w:r>
        <w:rPr>
          <w:sz w:val="18"/>
        </w:rPr>
        <w:t>«_____» ________</w:t>
      </w:r>
      <w:r>
        <w:rPr>
          <w:sz w:val="18"/>
        </w:rPr>
        <w:t xml:space="preserve"> 2024 г.          ________________________ /   _________________</w:t>
      </w:r>
    </w:p>
    <w:p w14:paraId="3D000000">
      <w:pPr>
        <w:pStyle w:val="Style_4"/>
        <w:spacing w:line="276" w:lineRule="auto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подпись                              Ф.И.О. полностью</w:t>
      </w:r>
    </w:p>
    <w:p w14:paraId="3E000000">
      <w:pPr>
        <w:pStyle w:val="Style_4"/>
        <w:spacing w:line="276" w:lineRule="auto"/>
        <w:ind w:firstLine="709" w:left="0"/>
        <w:jc w:val="center"/>
        <w:rPr>
          <w:rFonts w:ascii="Times New Roman" w:hAnsi="Times New Roman"/>
          <w:b w:val="1"/>
          <w:sz w:val="18"/>
        </w:rPr>
      </w:pPr>
    </w:p>
    <w:p w14:paraId="3F000000">
      <w:pPr>
        <w:pStyle w:val="Style_4"/>
        <w:spacing w:line="276" w:lineRule="auto"/>
        <w:ind w:firstLine="0" w:left="0"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10. АДРЕСА И РЕКВИЗИТЫ СТОРОН</w:t>
      </w: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97"/>
        <w:gridCol w:w="5749"/>
      </w:tblGrid>
      <w:tr>
        <w:trPr>
          <w:trHeight w:hRule="atLeast" w:val="272"/>
        </w:trPr>
        <w:tc>
          <w:tcPr>
            <w:tcW w:type="dxa" w:w="459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0000000">
            <w:pPr>
              <w:pStyle w:val="Style_4"/>
              <w:spacing w:line="276" w:lineRule="auto"/>
              <w:ind w:firstLine="709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Исполнитель:  </w:t>
            </w:r>
          </w:p>
        </w:tc>
        <w:tc>
          <w:tcPr>
            <w:tcW w:type="dxa" w:w="574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1000000">
            <w:pPr>
              <w:pStyle w:val="Style_4"/>
              <w:spacing w:line="276" w:lineRule="auto"/>
              <w:ind w:firstLine="709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Заказчик:  </w:t>
            </w:r>
          </w:p>
        </w:tc>
      </w:tr>
      <w:tr>
        <w:trPr>
          <w:trHeight w:hRule="atLeast" w:val="3364"/>
        </w:trPr>
        <w:tc>
          <w:tcPr>
            <w:tcW w:type="dxa" w:w="459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42000000">
            <w:pPr>
              <w:spacing w:line="276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Краевое государственное бюджетное общеобразовательное </w:t>
            </w:r>
            <w:r>
              <w:rPr>
                <w:sz w:val="18"/>
              </w:rPr>
              <w:t>учреждение, реализующее адаптированные образовательные программы «Школа–интернат № 2»</w:t>
            </w:r>
          </w:p>
          <w:p w14:paraId="43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Юр. адрес: г. Хабаровск, пер. Благодатный, д. 6</w:t>
            </w:r>
          </w:p>
          <w:p w14:paraId="44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  1022701289423</w:t>
            </w:r>
          </w:p>
          <w:p w14:paraId="45000000">
            <w:pPr>
              <w:spacing w:line="276" w:lineRule="auto"/>
              <w:ind/>
              <w:rPr>
                <w:sz w:val="18"/>
              </w:rPr>
            </w:pPr>
            <w:r>
              <w:rPr>
                <w:sz w:val="18"/>
              </w:rPr>
              <w:t>ИНН 2724049244 / КПП 272401001</w:t>
            </w:r>
          </w:p>
          <w:p w14:paraId="46000000">
            <w:pPr>
              <w:rPr>
                <w:sz w:val="18"/>
              </w:rPr>
            </w:pPr>
            <w:r>
              <w:rPr>
                <w:sz w:val="18"/>
              </w:rPr>
              <w:t>Банковские реквизиты:</w:t>
            </w:r>
          </w:p>
          <w:p w14:paraId="47000000">
            <w:pPr>
              <w:rPr>
                <w:sz w:val="18"/>
              </w:rPr>
            </w:pPr>
            <w:r>
              <w:rPr>
                <w:sz w:val="18"/>
              </w:rPr>
              <w:t>Получатель: Министерство финансов Хабаровского к</w:t>
            </w:r>
            <w:r>
              <w:rPr>
                <w:sz w:val="18"/>
              </w:rPr>
              <w:t>рая (КГБОУ ШИ 2 л/с 20226Ш76380)</w:t>
            </w:r>
          </w:p>
          <w:p w14:paraId="48000000">
            <w:pPr>
              <w:spacing w:line="276" w:lineRule="auto"/>
              <w:ind w:right="174"/>
              <w:rPr>
                <w:sz w:val="18"/>
              </w:rPr>
            </w:pPr>
            <w:r>
              <w:rPr>
                <w:sz w:val="18"/>
              </w:rPr>
              <w:t xml:space="preserve">Банк: ОТДЕЛЕНИЕ ХАБАРОВСК БАНКА РОССИИ//УФК по Хабаровскому краю г. Хабаровск БИК  010813050      </w:t>
            </w:r>
          </w:p>
          <w:p w14:paraId="49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к/</w:t>
            </w:r>
            <w:r>
              <w:rPr>
                <w:rFonts w:ascii="Times New Roman" w:hAnsi="Times New Roman"/>
                <w:sz w:val="18"/>
              </w:rPr>
              <w:t>сч</w:t>
            </w:r>
            <w:r>
              <w:rPr>
                <w:rFonts w:ascii="Times New Roman" w:hAnsi="Times New Roman"/>
                <w:sz w:val="18"/>
              </w:rPr>
              <w:t xml:space="preserve"> 40102810845370000014</w:t>
            </w:r>
          </w:p>
          <w:p w14:paraId="4A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р/</w:t>
            </w:r>
            <w:r>
              <w:rPr>
                <w:rFonts w:ascii="Times New Roman" w:hAnsi="Times New Roman"/>
                <w:sz w:val="18"/>
              </w:rPr>
              <w:t>сч</w:t>
            </w:r>
            <w:r>
              <w:rPr>
                <w:rFonts w:ascii="Times New Roman" w:hAnsi="Times New Roman"/>
                <w:sz w:val="18"/>
              </w:rPr>
              <w:t xml:space="preserve"> 03224643080000002200</w:t>
            </w:r>
          </w:p>
          <w:p w14:paraId="4B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Тел: (4212) 37-39-46</w:t>
            </w:r>
          </w:p>
          <w:p w14:paraId="4C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</w:t>
            </w:r>
            <w:r>
              <w:rPr>
                <w:rFonts w:ascii="Times New Roman" w:hAnsi="Times New Roman"/>
                <w:sz w:val="18"/>
              </w:rPr>
              <w:t>mail</w:t>
            </w:r>
            <w:r>
              <w:rPr>
                <w:rFonts w:ascii="Times New Roman" w:hAnsi="Times New Roman"/>
                <w:sz w:val="18"/>
              </w:rPr>
              <w:t>: sint2@edu.27.ru</w:t>
            </w:r>
          </w:p>
          <w:p w14:paraId="4D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</w:p>
          <w:p w14:paraId="4E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Директор ______________ </w:t>
            </w:r>
            <w:r>
              <w:rPr>
                <w:rFonts w:ascii="Times New Roman" w:hAnsi="Times New Roman"/>
                <w:sz w:val="18"/>
              </w:rPr>
              <w:t>М.А.Веселовская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4F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м.п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574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shd w:fill="auto" w:val="clear"/>
          </w:tcPr>
          <w:p w14:paraId="50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ФИО</w:t>
            </w:r>
          </w:p>
          <w:p w14:paraId="51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</w:p>
          <w:p w14:paraId="52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Паспортные данные:  серия </w:t>
            </w:r>
            <w:r>
              <w:rPr>
                <w:rFonts w:ascii="Times New Roman" w:hAnsi="Times New Roman"/>
                <w:sz w:val="18"/>
              </w:rPr>
              <w:t>______</w:t>
            </w:r>
            <w:r>
              <w:rPr>
                <w:rFonts w:ascii="Times New Roman" w:hAnsi="Times New Roman"/>
                <w:sz w:val="18"/>
              </w:rPr>
              <w:t xml:space="preserve"> номер </w:t>
            </w:r>
            <w:r>
              <w:rPr>
                <w:rFonts w:ascii="Times New Roman" w:hAnsi="Times New Roman"/>
                <w:sz w:val="18"/>
              </w:rPr>
              <w:t>_____</w:t>
            </w:r>
          </w:p>
          <w:p w14:paraId="53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</w:p>
          <w:p w14:paraId="54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Выдан ________</w:t>
            </w:r>
          </w:p>
          <w:p w14:paraId="55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</w:p>
          <w:p w14:paraId="56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</w:t>
            </w:r>
            <w:r>
              <w:rPr>
                <w:rFonts w:ascii="Times New Roman" w:hAnsi="Times New Roman"/>
                <w:sz w:val="18"/>
              </w:rPr>
              <w:t>___________</w:t>
            </w:r>
          </w:p>
          <w:p w14:paraId="57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</w:p>
          <w:p w14:paraId="58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места жительства:</w:t>
            </w:r>
          </w:p>
          <w:p w14:paraId="59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______________________</w:t>
            </w:r>
          </w:p>
          <w:p w14:paraId="5A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</w:p>
          <w:p w14:paraId="5B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</w:p>
          <w:p w14:paraId="5C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Контактный телефон </w:t>
            </w:r>
            <w:r>
              <w:rPr>
                <w:rFonts w:ascii="Times New Roman" w:hAnsi="Times New Roman"/>
                <w:sz w:val="18"/>
              </w:rPr>
              <w:t>___________</w:t>
            </w:r>
          </w:p>
          <w:p w14:paraId="5D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</w:p>
          <w:p w14:paraId="5E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 /</w:t>
            </w:r>
            <w:r>
              <w:rPr>
                <w:rFonts w:ascii="Times New Roman" w:hAnsi="Times New Roman"/>
                <w:sz w:val="18"/>
              </w:rPr>
              <w:t>_____________________</w:t>
            </w:r>
          </w:p>
          <w:p w14:paraId="5F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                расшифровка подписи</w:t>
            </w:r>
          </w:p>
          <w:p w14:paraId="60000000">
            <w:pPr>
              <w:pStyle w:val="Style_4"/>
              <w:spacing w:line="276" w:lineRule="auto"/>
              <w:ind w:firstLine="0" w:left="0"/>
              <w:rPr>
                <w:rFonts w:ascii="Times New Roman" w:hAnsi="Times New Roman"/>
                <w:b w:val="1"/>
                <w:sz w:val="18"/>
              </w:rPr>
            </w:pPr>
          </w:p>
        </w:tc>
      </w:tr>
    </w:tbl>
    <w:p w14:paraId="61000000">
      <w:pPr>
        <w:spacing w:line="276" w:lineRule="auto"/>
        <w:ind/>
        <w:rPr>
          <w:sz w:val="18"/>
        </w:rPr>
      </w:pPr>
    </w:p>
    <w:p w14:paraId="62000000">
      <w:pPr>
        <w:spacing w:line="276" w:lineRule="auto"/>
        <w:ind/>
        <w:rPr>
          <w:sz w:val="18"/>
        </w:rPr>
      </w:pPr>
    </w:p>
    <w:p w14:paraId="63000000">
      <w:pPr>
        <w:spacing w:line="276" w:lineRule="auto"/>
        <w:ind/>
        <w:rPr>
          <w:sz w:val="18"/>
        </w:rPr>
      </w:pPr>
    </w:p>
    <w:p w14:paraId="64000000">
      <w:pPr>
        <w:spacing w:line="276" w:lineRule="auto"/>
        <w:ind/>
        <w:rPr>
          <w:sz w:val="18"/>
        </w:rPr>
      </w:pPr>
    </w:p>
    <w:p w14:paraId="65000000">
      <w:pPr>
        <w:spacing w:line="276" w:lineRule="auto"/>
        <w:ind/>
        <w:rPr>
          <w:sz w:val="18"/>
        </w:rPr>
      </w:pPr>
      <w:r>
        <w:rPr>
          <w:sz w:val="18"/>
        </w:rPr>
        <w:t>Второй экземпляр договора с приложением получен на руки   _____________</w:t>
      </w:r>
      <w:r>
        <w:rPr>
          <w:sz w:val="18"/>
        </w:rPr>
        <w:t>/____________________</w:t>
      </w:r>
    </w:p>
    <w:p w14:paraId="66000000">
      <w:pPr>
        <w:spacing w:line="276" w:lineRule="auto"/>
        <w:ind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Подпись   расшифровка подписи</w:t>
      </w:r>
    </w:p>
    <w:p w14:paraId="67000000">
      <w:pPr>
        <w:spacing w:line="276" w:lineRule="auto"/>
        <w:ind/>
        <w:rPr>
          <w:sz w:val="18"/>
        </w:rPr>
      </w:pPr>
      <w:r>
        <w:rPr>
          <w:sz w:val="18"/>
        </w:rPr>
        <w:t xml:space="preserve">        </w:t>
      </w:r>
    </w:p>
    <w:p w14:paraId="68000000">
      <w:pPr>
        <w:spacing w:line="276" w:lineRule="auto"/>
        <w:ind/>
        <w:rPr>
          <w:sz w:val="18"/>
        </w:rPr>
      </w:pPr>
      <w:r>
        <w:rPr>
          <w:sz w:val="18"/>
        </w:rPr>
        <w:t xml:space="preserve">                         </w:t>
      </w:r>
    </w:p>
    <w:p w14:paraId="69000000">
      <w:pPr>
        <w:spacing w:line="276" w:lineRule="auto"/>
        <w:ind/>
        <w:jc w:val="right"/>
        <w:rPr>
          <w:sz w:val="18"/>
        </w:rPr>
      </w:pPr>
    </w:p>
    <w:p w14:paraId="6A000000">
      <w:pPr>
        <w:spacing w:line="276" w:lineRule="auto"/>
        <w:ind/>
        <w:rPr>
          <w:sz w:val="18"/>
        </w:rPr>
      </w:pPr>
    </w:p>
    <w:p w14:paraId="6B000000">
      <w:pPr>
        <w:spacing w:line="276" w:lineRule="auto"/>
        <w:ind/>
        <w:rPr>
          <w:sz w:val="18"/>
        </w:rPr>
      </w:pPr>
    </w:p>
    <w:p w14:paraId="6C000000">
      <w:pPr>
        <w:spacing w:line="276" w:lineRule="auto"/>
        <w:ind/>
        <w:rPr>
          <w:sz w:val="18"/>
        </w:rPr>
      </w:pPr>
    </w:p>
    <w:p w14:paraId="6D000000">
      <w:pPr>
        <w:spacing w:line="276" w:lineRule="auto"/>
        <w:ind/>
        <w:rPr>
          <w:sz w:val="18"/>
        </w:rPr>
      </w:pPr>
    </w:p>
    <w:p w14:paraId="6E000000">
      <w:pPr>
        <w:spacing w:line="276" w:lineRule="auto"/>
        <w:ind/>
        <w:jc w:val="center"/>
        <w:rPr>
          <w:b w:val="1"/>
          <w:sz w:val="18"/>
        </w:rPr>
      </w:pPr>
    </w:p>
    <w:p w14:paraId="6F000000">
      <w:pPr>
        <w:spacing w:line="276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 xml:space="preserve">                                                                       </w:t>
      </w:r>
      <w:r>
        <w:rPr>
          <w:b w:val="1"/>
          <w:sz w:val="18"/>
        </w:rPr>
        <w:t xml:space="preserve">                                                  </w:t>
      </w:r>
    </w:p>
    <w:p w14:paraId="70000000">
      <w:pPr>
        <w:spacing w:line="276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 xml:space="preserve">                                                                                                   </w:t>
      </w:r>
    </w:p>
    <w:p w14:paraId="71000000">
      <w:pPr>
        <w:spacing w:line="276" w:lineRule="auto"/>
        <w:ind/>
        <w:jc w:val="center"/>
        <w:rPr>
          <w:b w:val="1"/>
          <w:sz w:val="18"/>
        </w:rPr>
      </w:pPr>
      <w:r>
        <w:rPr>
          <w:b w:val="1"/>
          <w:sz w:val="18"/>
        </w:rPr>
        <w:t xml:space="preserve">    ПРИЛОЖЕНИЕ 1</w:t>
      </w:r>
    </w:p>
    <w:p w14:paraId="72000000">
      <w:pPr>
        <w:spacing w:line="276" w:lineRule="auto"/>
        <w:ind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</w:t>
      </w:r>
      <w:r>
        <w:rPr>
          <w:sz w:val="18"/>
        </w:rPr>
        <w:t xml:space="preserve">                  к договору № ____</w:t>
      </w:r>
    </w:p>
    <w:p w14:paraId="73000000">
      <w:pPr>
        <w:spacing w:line="276" w:lineRule="auto"/>
        <w:ind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от ________</w:t>
      </w:r>
    </w:p>
    <w:p w14:paraId="74000000">
      <w:pPr>
        <w:spacing w:line="276" w:lineRule="auto"/>
        <w:ind/>
        <w:jc w:val="right"/>
        <w:rPr>
          <w:sz w:val="18"/>
        </w:rPr>
      </w:pPr>
    </w:p>
    <w:p w14:paraId="75000000">
      <w:pPr>
        <w:spacing w:line="276" w:lineRule="auto"/>
        <w:ind/>
        <w:jc w:val="right"/>
        <w:rPr>
          <w:sz w:val="18"/>
        </w:rPr>
      </w:pPr>
    </w:p>
    <w:p w14:paraId="76000000">
      <w:pPr>
        <w:pStyle w:val="Style_5"/>
        <w:widowControl w:val="1"/>
        <w:spacing w:line="276" w:lineRule="auto"/>
        <w:ind w:firstLine="0" w:left="855"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> </w:t>
      </w:r>
      <w:r>
        <w:rPr>
          <w:rFonts w:ascii="Times New Roman" w:hAnsi="Times New Roman"/>
          <w:b w:val="1"/>
          <w:sz w:val="18"/>
        </w:rPr>
        <w:t>Перечень дополнительных образовательных услуг</w:t>
      </w:r>
    </w:p>
    <w:p w14:paraId="77000000">
      <w:pPr>
        <w:pStyle w:val="Style_4"/>
        <w:widowControl w:val="1"/>
        <w:spacing w:line="276" w:lineRule="auto"/>
        <w:ind w:firstLine="0" w:left="0"/>
        <w:jc w:val="both"/>
        <w:rPr>
          <w:rFonts w:ascii="Times New Roman" w:hAnsi="Times New Roman"/>
          <w:sz w:val="18"/>
        </w:rPr>
      </w:pPr>
    </w:p>
    <w:tbl>
      <w:tblPr>
        <w:tblStyle w:val="Style_8"/>
        <w:tblW w:type="auto" w:w="0"/>
        <w:tblLayout w:type="fixed"/>
      </w:tblPr>
      <w:tblGrid>
        <w:gridCol w:w="514"/>
        <w:gridCol w:w="5380"/>
        <w:gridCol w:w="1315"/>
        <w:gridCol w:w="1275"/>
        <w:gridCol w:w="1580"/>
      </w:tblGrid>
      <w:tr>
        <w:tc>
          <w:tcPr>
            <w:tcW w:type="dxa" w:w="514"/>
          </w:tcPr>
          <w:p w14:paraId="78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type="dxa" w:w="5380"/>
          </w:tcPr>
          <w:p w14:paraId="79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дополнительной</w:t>
            </w:r>
          </w:p>
          <w:p w14:paraId="7A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общеразвивающей  программы</w:t>
            </w:r>
          </w:p>
        </w:tc>
        <w:tc>
          <w:tcPr>
            <w:tcW w:type="dxa" w:w="1315"/>
          </w:tcPr>
          <w:p w14:paraId="7B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Продолжительность</w:t>
            </w:r>
          </w:p>
          <w:p w14:paraId="7C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ак.час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1275"/>
          </w:tcPr>
          <w:p w14:paraId="7D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Форма обучения</w:t>
            </w:r>
          </w:p>
        </w:tc>
        <w:tc>
          <w:tcPr>
            <w:tcW w:type="dxa" w:w="1580"/>
          </w:tcPr>
          <w:p w14:paraId="7E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Стоимость услуги, руб./</w:t>
            </w:r>
            <w:r>
              <w:rPr>
                <w:rFonts w:ascii="Times New Roman" w:hAnsi="Times New Roman"/>
                <w:sz w:val="18"/>
              </w:rPr>
              <w:t>ак.час</w:t>
            </w:r>
          </w:p>
        </w:tc>
      </w:tr>
      <w:tr>
        <w:trPr>
          <w:trHeight w:hRule="atLeast" w:val="236"/>
        </w:trPr>
        <w:tc>
          <w:tcPr>
            <w:tcW w:type="dxa" w:w="514"/>
            <w:vAlign w:val="center"/>
          </w:tcPr>
          <w:p w14:paraId="7F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380"/>
          </w:tcPr>
          <w:p/>
        </w:tc>
        <w:tc>
          <w:tcPr>
            <w:tcW w:type="dxa" w:w="1315"/>
            <w:vAlign w:val="center"/>
          </w:tcPr>
          <w:p w14:paraId="80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275"/>
            <w:vAlign w:val="center"/>
          </w:tcPr>
          <w:p w14:paraId="81000000">
            <w:pPr>
              <w:spacing w:line="276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очная</w:t>
            </w:r>
          </w:p>
        </w:tc>
        <w:tc>
          <w:tcPr>
            <w:tcW w:type="dxa" w:w="1580"/>
            <w:vAlign w:val="center"/>
          </w:tcPr>
          <w:p/>
        </w:tc>
      </w:tr>
      <w:tr>
        <w:tc>
          <w:tcPr>
            <w:tcW w:type="dxa" w:w="514"/>
            <w:vAlign w:val="center"/>
          </w:tcPr>
          <w:p w14:paraId="82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5380"/>
          </w:tcPr>
          <w:p w14:paraId="83000000">
            <w:pPr>
              <w:spacing w:line="276" w:lineRule="auto"/>
              <w:ind/>
              <w:rPr>
                <w:sz w:val="18"/>
              </w:rPr>
            </w:pPr>
          </w:p>
        </w:tc>
        <w:tc>
          <w:tcPr>
            <w:tcW w:type="dxa" w:w="1315"/>
            <w:vAlign w:val="center"/>
          </w:tcPr>
          <w:p w14:paraId="84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vAlign w:val="center"/>
          </w:tcPr>
          <w:p w14:paraId="85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86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217"/>
        </w:trPr>
        <w:tc>
          <w:tcPr>
            <w:tcW w:type="dxa" w:w="514"/>
            <w:vAlign w:val="center"/>
          </w:tcPr>
          <w:p w14:paraId="87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5380"/>
          </w:tcPr>
          <w:p w14:paraId="88000000">
            <w:pPr>
              <w:spacing w:line="276" w:lineRule="auto"/>
              <w:ind/>
              <w:rPr>
                <w:sz w:val="18"/>
              </w:rPr>
            </w:pPr>
          </w:p>
        </w:tc>
        <w:tc>
          <w:tcPr>
            <w:tcW w:type="dxa" w:w="1315"/>
            <w:vAlign w:val="center"/>
          </w:tcPr>
          <w:p w14:paraId="89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vAlign w:val="center"/>
          </w:tcPr>
          <w:p w14:paraId="8A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8B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514"/>
            <w:vAlign w:val="center"/>
          </w:tcPr>
          <w:p w14:paraId="8C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5380"/>
          </w:tcPr>
          <w:p w14:paraId="8D000000">
            <w:pPr>
              <w:spacing w:line="276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1315"/>
            <w:vAlign w:val="center"/>
          </w:tcPr>
          <w:p w14:paraId="8E000000">
            <w:pPr>
              <w:pStyle w:val="Style_5"/>
              <w:widowControl w:val="1"/>
              <w:tabs>
                <w:tab w:leader="none" w:pos="17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vAlign w:val="center"/>
          </w:tcPr>
          <w:p w14:paraId="8F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90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514"/>
            <w:vAlign w:val="center"/>
          </w:tcPr>
          <w:p w14:paraId="91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5380"/>
          </w:tcPr>
          <w:p w14:paraId="92000000">
            <w:pPr>
              <w:spacing w:line="276" w:lineRule="auto"/>
              <w:ind/>
              <w:rPr>
                <w:sz w:val="18"/>
              </w:rPr>
            </w:pPr>
          </w:p>
        </w:tc>
        <w:tc>
          <w:tcPr>
            <w:tcW w:type="dxa" w:w="1315"/>
            <w:vAlign w:val="center"/>
          </w:tcPr>
          <w:p w14:paraId="93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vAlign w:val="center"/>
          </w:tcPr>
          <w:p w14:paraId="94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95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514"/>
            <w:vAlign w:val="center"/>
          </w:tcPr>
          <w:p w14:paraId="96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5380"/>
          </w:tcPr>
          <w:p w14:paraId="97000000">
            <w:pPr>
              <w:spacing w:line="276" w:lineRule="auto"/>
              <w:ind/>
              <w:rPr>
                <w:sz w:val="18"/>
              </w:rPr>
            </w:pPr>
          </w:p>
        </w:tc>
        <w:tc>
          <w:tcPr>
            <w:tcW w:type="dxa" w:w="1315"/>
            <w:vAlign w:val="center"/>
          </w:tcPr>
          <w:p w14:paraId="98000000">
            <w:pPr>
              <w:pStyle w:val="Style_5"/>
              <w:widowControl w:val="1"/>
              <w:tabs>
                <w:tab w:leader="none" w:pos="17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75"/>
            <w:vAlign w:val="center"/>
          </w:tcPr>
          <w:p w14:paraId="99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9A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514"/>
            <w:vAlign w:val="center"/>
          </w:tcPr>
          <w:p w14:paraId="9B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5380"/>
          </w:tcPr>
          <w:p w14:paraId="9C000000">
            <w:pPr>
              <w:spacing w:line="276" w:lineRule="auto"/>
              <w:ind/>
              <w:rPr>
                <w:sz w:val="18"/>
              </w:rPr>
            </w:pPr>
          </w:p>
        </w:tc>
        <w:tc>
          <w:tcPr>
            <w:tcW w:type="dxa" w:w="1315"/>
            <w:vAlign w:val="center"/>
          </w:tcPr>
          <w:p w14:paraId="9D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vAlign w:val="center"/>
          </w:tcPr>
          <w:p w14:paraId="9E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9F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514"/>
            <w:vAlign w:val="center"/>
          </w:tcPr>
          <w:p w14:paraId="A0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5380"/>
          </w:tcPr>
          <w:p w14:paraId="A1000000">
            <w:pPr>
              <w:spacing w:line="276" w:lineRule="auto"/>
              <w:ind/>
              <w:rPr>
                <w:b w:val="1"/>
                <w:sz w:val="18"/>
              </w:rPr>
            </w:pPr>
          </w:p>
        </w:tc>
        <w:tc>
          <w:tcPr>
            <w:tcW w:type="dxa" w:w="1315"/>
            <w:vAlign w:val="center"/>
          </w:tcPr>
          <w:p w14:paraId="A2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vAlign w:val="center"/>
          </w:tcPr>
          <w:p w14:paraId="A3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A4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514"/>
            <w:vAlign w:val="center"/>
          </w:tcPr>
          <w:p w14:paraId="A5000000">
            <w:pPr>
              <w:pStyle w:val="Style_5"/>
              <w:widowControl w:val="1"/>
              <w:spacing w:line="276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5380"/>
          </w:tcPr>
          <w:p w14:paraId="A6000000">
            <w:pPr>
              <w:spacing w:line="276" w:lineRule="auto"/>
              <w:ind/>
              <w:rPr>
                <w:sz w:val="18"/>
              </w:rPr>
            </w:pPr>
          </w:p>
        </w:tc>
        <w:tc>
          <w:tcPr>
            <w:tcW w:type="dxa" w:w="1315"/>
            <w:vAlign w:val="center"/>
          </w:tcPr>
          <w:p w14:paraId="A7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vAlign w:val="center"/>
          </w:tcPr>
          <w:p w14:paraId="A8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1580"/>
            <w:vAlign w:val="center"/>
          </w:tcPr>
          <w:p w14:paraId="A9000000">
            <w:pPr>
              <w:spacing w:line="276" w:lineRule="auto"/>
              <w:ind/>
              <w:jc w:val="center"/>
              <w:rPr>
                <w:sz w:val="18"/>
              </w:rPr>
            </w:pPr>
          </w:p>
        </w:tc>
      </w:tr>
    </w:tbl>
    <w:p w14:paraId="AA000000">
      <w:pPr>
        <w:spacing w:line="276" w:lineRule="auto"/>
        <w:ind/>
        <w:jc w:val="right"/>
        <w:rPr>
          <w:sz w:val="18"/>
        </w:rPr>
      </w:pPr>
    </w:p>
    <w:p w14:paraId="AB000000">
      <w:pPr>
        <w:spacing w:line="276" w:lineRule="auto"/>
        <w:ind/>
        <w:jc w:val="right"/>
        <w:rPr>
          <w:sz w:val="18"/>
        </w:rPr>
      </w:pPr>
    </w:p>
    <w:p w14:paraId="AC000000">
      <w:pPr>
        <w:spacing w:line="276" w:lineRule="auto"/>
        <w:ind/>
        <w:jc w:val="right"/>
        <w:rPr>
          <w:sz w:val="18"/>
        </w:rPr>
      </w:pPr>
    </w:p>
    <w:p w14:paraId="AD000000">
      <w:pPr>
        <w:spacing w:line="276" w:lineRule="auto"/>
        <w:ind/>
        <w:rPr>
          <w:b w:val="1"/>
          <w:sz w:val="18"/>
        </w:rPr>
      </w:pPr>
    </w:p>
    <w:p w14:paraId="AE000000">
      <w:pPr>
        <w:spacing w:line="276" w:lineRule="auto"/>
        <w:ind/>
        <w:rPr>
          <w:sz w:val="18"/>
        </w:rPr>
      </w:pPr>
      <w:r>
        <w:rPr>
          <w:sz w:val="18"/>
        </w:rPr>
        <w:t xml:space="preserve">Исполнитель:                                   </w:t>
      </w:r>
      <w:r>
        <w:rPr>
          <w:sz w:val="18"/>
        </w:rPr>
        <w:t xml:space="preserve">                                Заказчик:  </w:t>
      </w:r>
    </w:p>
    <w:p w14:paraId="AF000000">
      <w:pPr>
        <w:spacing w:line="276" w:lineRule="auto"/>
        <w:ind/>
        <w:rPr>
          <w:sz w:val="18"/>
        </w:rPr>
      </w:pPr>
    </w:p>
    <w:p w14:paraId="B0000000">
      <w:pPr>
        <w:spacing w:line="276" w:lineRule="auto"/>
        <w:ind/>
        <w:rPr>
          <w:sz w:val="18"/>
        </w:rPr>
      </w:pPr>
      <w:r>
        <w:rPr>
          <w:sz w:val="18"/>
        </w:rPr>
        <w:t xml:space="preserve">Директор_____________  М.А. Веселовская                    ________________ / </w:t>
      </w:r>
      <w:r>
        <w:rPr>
          <w:sz w:val="18"/>
        </w:rPr>
        <w:t>___________________</w:t>
      </w:r>
    </w:p>
    <w:p w14:paraId="B1000000">
      <w:pPr>
        <w:spacing w:line="276" w:lineRule="auto"/>
        <w:ind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</w:p>
    <w:p w14:paraId="B2000000">
      <w:pPr>
        <w:spacing w:line="276" w:lineRule="auto"/>
        <w:ind/>
        <w:jc w:val="both"/>
        <w:rPr>
          <w:sz w:val="18"/>
        </w:rPr>
      </w:pPr>
      <w:r>
        <w:rPr>
          <w:sz w:val="18"/>
        </w:rPr>
        <w:t>м.п</w:t>
      </w:r>
      <w:r>
        <w:rPr>
          <w:sz w:val="18"/>
        </w:rPr>
        <w:t>.</w:t>
      </w:r>
    </w:p>
    <w:sectPr>
      <w:pgSz w:h="16838" w:orient="portrait" w:w="11906"/>
      <w:pgMar w:bottom="426" w:footer="708" w:gutter="0" w:header="708" w:left="993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6" w:type="paragraph">
    <w:name w:val="HTML Preformatted"/>
    <w:basedOn w:val="Style_9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6_ch" w:type="character">
    <w:name w:val="HTML Preformatted"/>
    <w:basedOn w:val="Style_9_ch"/>
    <w:link w:val="Style_6"/>
    <w:rPr>
      <w:rFonts w:ascii="Courier New" w:hAnsi="Courier New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6"/>
    <w:next w:val="Style_9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Цветовое выделение"/>
    <w:link w:val="Style_18_ch"/>
    <w:rPr>
      <w:b w:val="1"/>
      <w:color w:val="000080"/>
    </w:rPr>
  </w:style>
  <w:style w:styleId="Style_18_ch" w:type="character">
    <w:name w:val="Цветовое выделение"/>
    <w:link w:val="Style_18"/>
    <w:rPr>
      <w:b w:val="1"/>
      <w:color w:val="000080"/>
    </w:rPr>
  </w:style>
  <w:style w:styleId="Style_19" w:type="paragraph">
    <w:name w:val="Обычный1"/>
    <w:link w:val="Style_19_ch"/>
    <w:rPr>
      <w:rFonts w:ascii="Times New Roman" w:hAnsi="Times New Roman"/>
      <w:sz w:val="24"/>
    </w:rPr>
  </w:style>
  <w:style w:styleId="Style_19_ch" w:type="character">
    <w:name w:val="Обычный1"/>
    <w:link w:val="Style_19"/>
    <w:rPr>
      <w:rFonts w:ascii="Times New Roman" w:hAnsi="Times New Roman"/>
      <w:sz w:val="24"/>
    </w:rPr>
  </w:style>
  <w:style w:styleId="Style_2" w:type="paragraph">
    <w:name w:val="Таблицы (моноширинный)"/>
    <w:basedOn w:val="Style_9"/>
    <w:next w:val="Style_9"/>
    <w:link w:val="Style_2_ch"/>
    <w:pPr>
      <w:widowControl w:val="0"/>
      <w:ind/>
      <w:jc w:val="both"/>
    </w:pPr>
    <w:rPr>
      <w:rFonts w:ascii="Courier New" w:hAnsi="Courier New"/>
      <w:sz w:val="20"/>
    </w:rPr>
  </w:style>
  <w:style w:styleId="Style_2_ch" w:type="character">
    <w:name w:val="Таблицы (моноширинный)"/>
    <w:basedOn w:val="Style_9_ch"/>
    <w:link w:val="Style_2"/>
    <w:rPr>
      <w:rFonts w:ascii="Courier New" w:hAnsi="Courier New"/>
      <w:sz w:val="20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20" w:type="paragraph">
    <w:name w:val="toc 3"/>
    <w:next w:val="Style_9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5" w:type="paragraph">
    <w:name w:val="ConsPlusNonformat"/>
    <w:link w:val="Style_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21" w:type="paragraph">
    <w:name w:val="Body Text 3"/>
    <w:basedOn w:val="Style_9"/>
    <w:link w:val="Style_21_ch"/>
    <w:pPr>
      <w:ind/>
      <w:jc w:val="both"/>
    </w:pPr>
    <w:rPr>
      <w:sz w:val="28"/>
    </w:rPr>
  </w:style>
  <w:style w:styleId="Style_21_ch" w:type="character">
    <w:name w:val="Body Text 3"/>
    <w:basedOn w:val="Style_9_ch"/>
    <w:link w:val="Style_21"/>
    <w:rPr>
      <w:sz w:val="28"/>
    </w:rPr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heading 1"/>
    <w:next w:val="Style_9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9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9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9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31" w:type="paragraph">
    <w:name w:val="Balloon Text"/>
    <w:basedOn w:val="Style_9"/>
    <w:link w:val="Style_31_ch"/>
    <w:rPr>
      <w:rFonts w:ascii="Tahoma" w:hAnsi="Tahoma"/>
      <w:sz w:val="16"/>
    </w:rPr>
  </w:style>
  <w:style w:styleId="Style_31_ch" w:type="character">
    <w:name w:val="Balloon Text"/>
    <w:basedOn w:val="Style_9_ch"/>
    <w:link w:val="Style_31"/>
    <w:rPr>
      <w:rFonts w:ascii="Tahoma" w:hAnsi="Tahoma"/>
      <w:sz w:val="16"/>
    </w:rPr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8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2024-10-18T01:33:09Z</dcterms:modified>
</cp:coreProperties>
</file>